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A1" w:rsidRDefault="006146E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EADDF" wp14:editId="03114857">
                <wp:simplePos x="0" y="0"/>
                <wp:positionH relativeFrom="column">
                  <wp:posOffset>-177165</wp:posOffset>
                </wp:positionH>
                <wp:positionV relativeFrom="paragraph">
                  <wp:posOffset>-568960</wp:posOffset>
                </wp:positionV>
                <wp:extent cx="85725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6EF" w:rsidRPr="006146EF" w:rsidRDefault="006146EF" w:rsidP="006146EF">
                            <w:pPr>
                              <w:jc w:val="center"/>
                              <w:rPr>
                                <w:rFonts w:ascii="Gurmukhi MN" w:hAnsi="Gurmukhi MN"/>
                                <w:b/>
                                <w:sz w:val="56"/>
                                <w:szCs w:val="56"/>
                              </w:rPr>
                            </w:pPr>
                            <w:r w:rsidRPr="006146EF">
                              <w:rPr>
                                <w:rFonts w:ascii="Gurmukhi MN" w:hAnsi="Gurmukhi MN"/>
                                <w:b/>
                                <w:sz w:val="56"/>
                                <w:szCs w:val="56"/>
                              </w:rPr>
                              <w:t xml:space="preserve">Nonprofit Career Talk &amp; Afternoon Tea </w:t>
                            </w:r>
                          </w:p>
                          <w:p w:rsidR="006146EF" w:rsidRPr="006146EF" w:rsidRDefault="006146EF" w:rsidP="006146EF">
                            <w:pPr>
                              <w:jc w:val="center"/>
                              <w:rPr>
                                <w:rFonts w:ascii="Gurmukhi MN" w:hAnsi="Gurmukhi MN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6146EF">
                              <w:rPr>
                                <w:rFonts w:ascii="Gurmukhi MN" w:hAnsi="Gurmukhi MN"/>
                                <w:b/>
                                <w:sz w:val="56"/>
                                <w:szCs w:val="56"/>
                              </w:rPr>
                              <w:t>with</w:t>
                            </w:r>
                            <w:proofErr w:type="gramEnd"/>
                            <w:r w:rsidRPr="006146EF">
                              <w:rPr>
                                <w:rFonts w:ascii="Gurmukhi MN" w:hAnsi="Gurmukhi MN"/>
                                <w:b/>
                                <w:sz w:val="56"/>
                                <w:szCs w:val="56"/>
                              </w:rPr>
                              <w:t xml:space="preserve"> Melissa Mills-Dick 01F</w:t>
                            </w:r>
                          </w:p>
                          <w:p w:rsidR="006146EF" w:rsidRDefault="00614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3.9pt;margin-top:-44.75pt;width:6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C0xc0CAAAP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" filled="f" stroked="f">
                <v:textbox>
                  <w:txbxContent>
                    <w:p w:rsidR="006146EF" w:rsidRPr="006146EF" w:rsidRDefault="006146EF" w:rsidP="006146EF">
                      <w:pPr>
                        <w:jc w:val="center"/>
                        <w:rPr>
                          <w:rFonts w:ascii="Gurmukhi MN" w:hAnsi="Gurmukhi MN"/>
                          <w:b/>
                          <w:sz w:val="56"/>
                          <w:szCs w:val="56"/>
                        </w:rPr>
                      </w:pPr>
                      <w:r w:rsidRPr="006146EF">
                        <w:rPr>
                          <w:rFonts w:ascii="Gurmukhi MN" w:hAnsi="Gurmukhi MN"/>
                          <w:b/>
                          <w:sz w:val="56"/>
                          <w:szCs w:val="56"/>
                        </w:rPr>
                        <w:t xml:space="preserve">Nonprofit Career Talk &amp; Afternoon Tea </w:t>
                      </w:r>
                    </w:p>
                    <w:p w:rsidR="006146EF" w:rsidRPr="006146EF" w:rsidRDefault="006146EF" w:rsidP="006146EF">
                      <w:pPr>
                        <w:jc w:val="center"/>
                        <w:rPr>
                          <w:rFonts w:ascii="Gurmukhi MN" w:hAnsi="Gurmukhi MN"/>
                          <w:b/>
                          <w:sz w:val="56"/>
                          <w:szCs w:val="56"/>
                        </w:rPr>
                      </w:pPr>
                      <w:proofErr w:type="gramStart"/>
                      <w:r w:rsidRPr="006146EF">
                        <w:rPr>
                          <w:rFonts w:ascii="Gurmukhi MN" w:hAnsi="Gurmukhi MN"/>
                          <w:b/>
                          <w:sz w:val="56"/>
                          <w:szCs w:val="56"/>
                        </w:rPr>
                        <w:t>with</w:t>
                      </w:r>
                      <w:proofErr w:type="gramEnd"/>
                      <w:r w:rsidRPr="006146EF">
                        <w:rPr>
                          <w:rFonts w:ascii="Gurmukhi MN" w:hAnsi="Gurmukhi MN"/>
                          <w:b/>
                          <w:sz w:val="56"/>
                          <w:szCs w:val="56"/>
                        </w:rPr>
                        <w:t xml:space="preserve"> Melissa Mills-Dick 01F</w:t>
                      </w:r>
                    </w:p>
                    <w:p w:rsidR="006146EF" w:rsidRDefault="006146EF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B23CFF7" wp14:editId="27EE3609">
            <wp:simplePos x="0" y="0"/>
            <wp:positionH relativeFrom="column">
              <wp:posOffset>-405765</wp:posOffset>
            </wp:positionH>
            <wp:positionV relativeFrom="paragraph">
              <wp:posOffset>802640</wp:posOffset>
            </wp:positionV>
            <wp:extent cx="4572000" cy="4582160"/>
            <wp:effectExtent l="0" t="0" r="0" b="0"/>
            <wp:wrapTight wrapText="bothSides">
              <wp:wrapPolygon edited="0">
                <wp:start x="0" y="0"/>
                <wp:lineTo x="0" y="21432"/>
                <wp:lineTo x="21480" y="21432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08 at 3.15.5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BC21F" wp14:editId="0A730AB6">
                <wp:simplePos x="0" y="0"/>
                <wp:positionH relativeFrom="column">
                  <wp:posOffset>4394835</wp:posOffset>
                </wp:positionH>
                <wp:positionV relativeFrom="paragraph">
                  <wp:posOffset>802640</wp:posOffset>
                </wp:positionV>
                <wp:extent cx="4114800" cy="4800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6EF" w:rsidRPr="006146EF" w:rsidRDefault="006146EF" w:rsidP="006146EF">
                            <w:pPr>
                              <w:pStyle w:val="NormalWeb"/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 xml:space="preserve">Hampshire's new Director of Alumni and Family Relations got her start in non-profit communications, fundraising and operations here at Hampshire. Come hear about her </w:t>
                            </w:r>
                            <w:r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>journey</w:t>
                            </w:r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 xml:space="preserve"> from her RRASC internship to the National Network of Abortion Funds, to Planned Parenthood and back to Hampshire College, as well as her MFA in writing from Bennington College! </w:t>
                            </w:r>
                            <w:proofErr w:type="gramStart"/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>Tea, treats, and excellent company.</w:t>
                            </w:r>
                            <w:proofErr w:type="gramEnd"/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6146EF" w:rsidRPr="006146EF" w:rsidRDefault="006146EF" w:rsidP="006146EF">
                            <w:pPr>
                              <w:pStyle w:val="NormalWeb"/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146EF">
                              <w:rPr>
                                <w:rStyle w:val="Strong"/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>When</w:t>
                            </w:r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 xml:space="preserve">: Wednesday, October 15 </w:t>
                            </w:r>
                            <w:r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>3:30-4:30</w:t>
                            </w:r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6146EF">
                              <w:rPr>
                                <w:rStyle w:val="Strong"/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>Where</w:t>
                            </w:r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 xml:space="preserve">: CORC Office, 3rd Floor </w:t>
                            </w:r>
                            <w:r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ab/>
                              <w:t xml:space="preserve">      </w:t>
                            </w:r>
                            <w:r w:rsidRPr="006146EF">
                              <w:rPr>
                                <w:rFonts w:ascii="Gurmukhi MN" w:hAnsi="Gurmukhi MN" w:cs="Lucida Grande"/>
                                <w:color w:val="000000"/>
                                <w:sz w:val="36"/>
                                <w:szCs w:val="36"/>
                              </w:rPr>
                              <w:t>Harold Johnson Library</w:t>
                            </w:r>
                          </w:p>
                          <w:p w:rsidR="006146EF" w:rsidRPr="006146EF" w:rsidRDefault="006146EF">
                            <w:pPr>
                              <w:rPr>
                                <w:rFonts w:ascii="Gurmukhi MN" w:hAnsi="Gurmukhi M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346.05pt;margin-top:63.2pt;width:324pt;height:37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" filled="f" stroked="f">
                <v:textbox>
                  <w:txbxContent>
                    <w:p w:rsidR="006146EF" w:rsidRPr="006146EF" w:rsidRDefault="006146EF" w:rsidP="006146EF">
                      <w:pPr>
                        <w:pStyle w:val="NormalWeb"/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</w:pPr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 xml:space="preserve">Hampshire's new Director of Alumni and Family Relations got her start in non-profit communications, fundraising and operations here at Hampshire. Come hear about her </w:t>
                      </w:r>
                      <w:r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>journey</w:t>
                      </w:r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 xml:space="preserve"> from her RRASC internship to the National Network of Abortion Funds, to Planned Parenthood and back to Hampshire College, as well as her MFA in writing from Bennington College! </w:t>
                      </w:r>
                      <w:proofErr w:type="gramStart"/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>Tea, treats, and excellent company.</w:t>
                      </w:r>
                      <w:proofErr w:type="gramEnd"/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  <w:p w:rsidR="006146EF" w:rsidRPr="006146EF" w:rsidRDefault="006146EF" w:rsidP="006146EF">
                      <w:pPr>
                        <w:pStyle w:val="NormalWeb"/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</w:pPr>
                      <w:r w:rsidRPr="006146EF">
                        <w:rPr>
                          <w:rStyle w:val="Strong"/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>When</w:t>
                      </w:r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 xml:space="preserve">: Wednesday, October 15 </w:t>
                      </w:r>
                      <w:r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ab/>
                        <w:t xml:space="preserve">     </w:t>
                      </w:r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>3:30-4:30</w:t>
                      </w:r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6146EF">
                        <w:rPr>
                          <w:rStyle w:val="Strong"/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>Where</w:t>
                      </w:r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 xml:space="preserve">: CORC Office, 3rd Floor </w:t>
                      </w:r>
                      <w:r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ab/>
                        <w:t xml:space="preserve">      </w:t>
                      </w:r>
                      <w:r w:rsidRPr="006146EF">
                        <w:rPr>
                          <w:rFonts w:ascii="Gurmukhi MN" w:hAnsi="Gurmukhi MN" w:cs="Lucida Grande"/>
                          <w:color w:val="000000"/>
                          <w:sz w:val="36"/>
                          <w:szCs w:val="36"/>
                        </w:rPr>
                        <w:t>Harold Johnson Library</w:t>
                      </w:r>
                    </w:p>
                    <w:p w:rsidR="006146EF" w:rsidRPr="006146EF" w:rsidRDefault="006146EF">
                      <w:pPr>
                        <w:rPr>
                          <w:rFonts w:ascii="Gurmukhi MN" w:hAnsi="Gurmukhi M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67A1" w:rsidSect="006146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urmukhi MN">
    <w:panose1 w:val="02020600050405020304"/>
    <w:charset w:val="00"/>
    <w:family w:val="auto"/>
    <w:pitch w:val="variable"/>
    <w:sig w:usb0="80100003" w:usb1="00002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EF"/>
    <w:rsid w:val="001867A1"/>
    <w:rsid w:val="001A0254"/>
    <w:rsid w:val="003A0253"/>
    <w:rsid w:val="006146EF"/>
    <w:rsid w:val="009B53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135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6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6146E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6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614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Macintosh Word</Application>
  <DocSecurity>0</DocSecurity>
  <Lines>1</Lines>
  <Paragraphs>1</Paragraphs>
  <ScaleCrop>false</ScaleCrop>
  <Company>Career Options Resource Center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Klein</dc:creator>
  <cp:keywords/>
  <dc:description/>
  <cp:lastModifiedBy>Anna Klein</cp:lastModifiedBy>
  <cp:revision>1</cp:revision>
  <dcterms:created xsi:type="dcterms:W3CDTF">2014-10-10T19:47:00Z</dcterms:created>
  <dcterms:modified xsi:type="dcterms:W3CDTF">2014-10-10T19:52:00Z</dcterms:modified>
</cp:coreProperties>
</file>